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D2E93" w14:textId="77777777" w:rsidR="00554C02" w:rsidRPr="0061097B" w:rsidRDefault="00554C02"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2E70662A" w14:textId="77777777" w:rsidR="00554C02" w:rsidRPr="00C2155A" w:rsidRDefault="00554C02"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290C2BE8" w14:textId="77777777" w:rsidR="00554C02" w:rsidRPr="00C2155A" w:rsidRDefault="00554C02"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554C02" w:rsidRPr="00C2155A" w14:paraId="3852AFA0" w14:textId="77777777" w:rsidTr="00F501B2">
        <w:tc>
          <w:tcPr>
            <w:tcW w:w="4283" w:type="dxa"/>
            <w:gridSpan w:val="2"/>
            <w:shd w:val="clear" w:color="auto" w:fill="auto"/>
            <w:vAlign w:val="center"/>
          </w:tcPr>
          <w:p w14:paraId="52FD242B" w14:textId="77777777" w:rsidR="00554C02" w:rsidRPr="00C2155A" w:rsidRDefault="00554C02"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54616B00" w14:textId="77777777" w:rsidR="00554C02" w:rsidRPr="00C2155A" w:rsidRDefault="00554C02"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621B27A1" wp14:editId="46CC2A33">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554C02" w:rsidRPr="00C2155A" w14:paraId="67BD46DB"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572851AF" w14:textId="77777777" w:rsidR="00554C02" w:rsidRPr="00C2155A" w:rsidRDefault="00554C02"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40D28822" w14:textId="77777777" w:rsidR="00554C02" w:rsidRDefault="00554C02"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554C02" w:rsidRPr="00C2155A" w14:paraId="0323FF2F"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63543CD6" w14:textId="77777777" w:rsidR="00554C02" w:rsidRPr="00C2155A" w:rsidRDefault="00554C02"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1AED28E" w14:textId="77777777" w:rsidR="00554C02" w:rsidRDefault="00554C02"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AD0723F" w14:textId="77777777" w:rsidR="00554C02" w:rsidRDefault="00554C0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9BB9A80" w14:textId="77777777" w:rsidR="00554C02" w:rsidRDefault="00554C0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D230282" w14:textId="77777777" w:rsidR="00554C02" w:rsidRDefault="00554C02"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554C02" w:rsidRPr="006B715D" w14:paraId="0D777AF4" w14:textId="77777777" w:rsidTr="00F501B2">
        <w:trPr>
          <w:trHeight w:val="454"/>
        </w:trPr>
        <w:tc>
          <w:tcPr>
            <w:tcW w:w="2723" w:type="dxa"/>
            <w:shd w:val="clear" w:color="auto" w:fill="auto"/>
            <w:vAlign w:val="center"/>
          </w:tcPr>
          <w:p w14:paraId="17016C44" w14:textId="77777777" w:rsidR="00554C02" w:rsidRPr="00C2155A" w:rsidRDefault="00554C02"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2CA33D68" w14:textId="77777777" w:rsidR="00554C02" w:rsidRPr="00C2155A" w:rsidRDefault="00554C02"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554C02" w:rsidRPr="006B715D" w14:paraId="2DC05E69" w14:textId="77777777" w:rsidTr="00F501B2">
        <w:trPr>
          <w:trHeight w:val="454"/>
        </w:trPr>
        <w:tc>
          <w:tcPr>
            <w:tcW w:w="2723" w:type="dxa"/>
            <w:shd w:val="clear" w:color="auto" w:fill="auto"/>
            <w:vAlign w:val="center"/>
          </w:tcPr>
          <w:p w14:paraId="3BB490A6" w14:textId="77777777" w:rsidR="00554C02" w:rsidRPr="00C2155A" w:rsidRDefault="00554C02"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191DF804" w14:textId="77777777" w:rsidR="00554C02" w:rsidRPr="00DD7BCF" w:rsidRDefault="00554C02" w:rsidP="00DD7BCF">
            <w:pPr>
              <w:pStyle w:val="Titre1"/>
              <w:outlineLvl w:val="0"/>
            </w:pPr>
            <w:r w:rsidRPr="00604FF4">
              <w:t>KIN5421</w:t>
            </w:r>
            <w:r w:rsidRPr="00DD7BCF">
              <w:t xml:space="preserve"> - </w:t>
            </w:r>
            <w:r w:rsidRPr="00604FF4">
              <w:t>Planification en enseignement de l'éducation physique et à la santé</w:t>
            </w:r>
          </w:p>
        </w:tc>
      </w:tr>
    </w:tbl>
    <w:p w14:paraId="47F2BB62" w14:textId="77777777" w:rsidR="00554C02" w:rsidRPr="00C2155A" w:rsidRDefault="00554C02">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554C02" w:rsidRPr="006B715D" w14:paraId="071945E7" w14:textId="77777777" w:rsidTr="003B762C">
        <w:tc>
          <w:tcPr>
            <w:tcW w:w="10773" w:type="dxa"/>
            <w:tcBorders>
              <w:top w:val="single" w:sz="4" w:space="0" w:color="auto"/>
              <w:bottom w:val="nil"/>
            </w:tcBorders>
            <w:shd w:val="clear" w:color="auto" w:fill="D9D9D9" w:themeFill="background1" w:themeFillShade="D9"/>
          </w:tcPr>
          <w:p w14:paraId="460B8541" w14:textId="77777777" w:rsidR="00554C02" w:rsidRPr="00C2155A" w:rsidRDefault="00554C02"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4303E29C" w14:textId="77777777" w:rsidR="00554C02" w:rsidRPr="003B762C" w:rsidRDefault="00554C02"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554C02" w:rsidRPr="00554C02" w14:paraId="3936F60D" w14:textId="77777777" w:rsidTr="003B762C">
        <w:trPr>
          <w:trHeight w:val="850"/>
        </w:trPr>
        <w:tc>
          <w:tcPr>
            <w:tcW w:w="10773" w:type="dxa"/>
            <w:tcBorders>
              <w:top w:val="nil"/>
            </w:tcBorders>
          </w:tcPr>
          <w:p w14:paraId="6F9B707A" w14:textId="77777777" w:rsidR="00554C02" w:rsidRPr="00C2155A" w:rsidRDefault="00554C02" w:rsidP="00F56317">
            <w:pPr>
              <w:rPr>
                <w:rFonts w:asciiTheme="majorHAnsi" w:hAnsiTheme="majorHAnsi" w:cs="Times New Roman"/>
                <w:lang w:val="fr-CA"/>
              </w:rPr>
            </w:pPr>
            <w:r w:rsidRPr="00604FF4">
              <w:rPr>
                <w:rFonts w:asciiTheme="majorHAnsi" w:hAnsiTheme="majorHAnsi" w:cs="Times New Roman"/>
                <w:noProof/>
                <w:lang w:val="fr-CA"/>
              </w:rPr>
              <w:t>Ce cours traite de la conception de situations d'apprentissage dans le domaine de l'éducation physique et à la santé. À la fin de ce cours, l'étudiant sera en mesure : - de maîtriser le contenu du programme de formation de l'école québécoise, plus spécifiquement les compétences disciplinaires de l'éducation physique et à la santé et des données récentes de la recherche en matière de didactique et de pédagogie afin d'appuyer le choix et le contenu de ses interventions; - de sélectionner et d'interpréter les savoirs disciplinaires, les compétences ainsi que les éléments de contenus du programme de formation afin de planifier des séquences d'apprentissage qui tiennent compte de la logique des contenus et de la progression des apprentissages; - d'anticiper les obstacles à l'apprentissage des contenus à faire apprendre afin mettre à la disposition des élèves les ressources nécessaires à la réalisation des situations d'apprentissage proposées ; - d'élaborer, selon les cycles d'enseignement, une planification à long terme et concevoir correctement des activités d'enseignement-apprentissage variées d'un niveau de complexité raisonnable permettant la progression des élèves dans le développement de leurs compétences. Le cours abordera notamment les thèmes suivants: - programme de formation des élèves; - didactique; - planification à moyen et long terme; - compétences disciplinaires et compétences transversales.</w:t>
            </w:r>
          </w:p>
        </w:tc>
      </w:tr>
    </w:tbl>
    <w:p w14:paraId="0C8A22C6" w14:textId="77777777" w:rsidR="00554C02" w:rsidRPr="00C2155A" w:rsidRDefault="00554C02">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554C02" w:rsidRPr="00C2155A" w14:paraId="03CFFB54"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A64B570" w14:textId="77777777" w:rsidR="00554C02" w:rsidRPr="00C2155A" w:rsidRDefault="00554C02"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7491434E" w14:textId="77777777" w:rsidR="00554C02" w:rsidRPr="00C2155A" w:rsidRDefault="00554C02"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554C02" w:rsidRPr="006B715D" w14:paraId="3B2BAE03" w14:textId="77777777" w:rsidTr="00D2034A">
        <w:trPr>
          <w:gridAfter w:val="1"/>
          <w:wAfter w:w="7" w:type="dxa"/>
        </w:trPr>
        <w:tc>
          <w:tcPr>
            <w:tcW w:w="5387" w:type="dxa"/>
            <w:tcBorders>
              <w:bottom w:val="single" w:sz="4" w:space="0" w:color="auto"/>
            </w:tcBorders>
            <w:shd w:val="clear" w:color="auto" w:fill="D9D9D9" w:themeFill="background1" w:themeFillShade="D9"/>
          </w:tcPr>
          <w:p w14:paraId="5CE97FE2" w14:textId="77777777" w:rsidR="00554C02" w:rsidRDefault="00554C02"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04DBEE0D" w14:textId="77777777" w:rsidR="00554C02" w:rsidRPr="00AB4236" w:rsidRDefault="00554C02"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04482040" w14:textId="77777777" w:rsidR="00554C02" w:rsidRPr="00C2155A" w:rsidRDefault="00554C02"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E09DB37" w14:textId="77777777" w:rsidR="00554C02" w:rsidRPr="00C2155A" w:rsidRDefault="00554C02" w:rsidP="0070055F">
            <w:pPr>
              <w:spacing w:line="200" w:lineRule="exact"/>
              <w:rPr>
                <w:rFonts w:asciiTheme="majorHAnsi" w:hAnsiTheme="majorHAnsi" w:cs="Times New Roman"/>
                <w:lang w:val="fr-CA"/>
              </w:rPr>
            </w:pPr>
          </w:p>
        </w:tc>
      </w:tr>
      <w:tr w:rsidR="00554C02" w:rsidRPr="006B715D" w14:paraId="5DE642FD" w14:textId="77777777" w:rsidTr="00D2034A">
        <w:trPr>
          <w:gridAfter w:val="1"/>
          <w:wAfter w:w="7" w:type="dxa"/>
        </w:trPr>
        <w:tc>
          <w:tcPr>
            <w:tcW w:w="5387" w:type="dxa"/>
            <w:tcBorders>
              <w:bottom w:val="nil"/>
            </w:tcBorders>
            <w:shd w:val="clear" w:color="auto" w:fill="D9D9D9" w:themeFill="background1" w:themeFillShade="D9"/>
          </w:tcPr>
          <w:p w14:paraId="15BF8B8C" w14:textId="77777777" w:rsidR="00554C02" w:rsidRPr="00C2155A" w:rsidRDefault="00554C02"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0594742" w14:textId="77777777" w:rsidR="00554C02" w:rsidRPr="00C2155A" w:rsidRDefault="00554C02" w:rsidP="00AD4A83">
            <w:pPr>
              <w:spacing w:line="133" w:lineRule="exact"/>
              <w:ind w:left="317"/>
              <w:rPr>
                <w:rFonts w:asciiTheme="majorHAnsi" w:eastAsia="Times New Roman" w:hAnsiTheme="majorHAnsi" w:cs="Times New Roman"/>
                <w:lang w:val="fr-CA"/>
              </w:rPr>
            </w:pPr>
          </w:p>
          <w:p w14:paraId="2C0FA12B" w14:textId="77777777" w:rsidR="00554C02" w:rsidRPr="00C2155A" w:rsidRDefault="00554C02"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EA6C190" w14:textId="77777777" w:rsidR="00554C02" w:rsidRPr="00C2155A" w:rsidRDefault="00554C0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E5CB471" w14:textId="77777777" w:rsidR="00554C02" w:rsidRPr="003801B1" w:rsidRDefault="00554C0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58301BC" w14:textId="77777777" w:rsidR="00554C02" w:rsidRPr="00C2155A" w:rsidRDefault="00554C02" w:rsidP="00BF22BE">
            <w:pPr>
              <w:spacing w:line="200" w:lineRule="exact"/>
              <w:jc w:val="both"/>
              <w:rPr>
                <w:rFonts w:asciiTheme="majorHAnsi" w:hAnsiTheme="majorHAnsi" w:cs="Times New Roman"/>
                <w:lang w:val="fr-CA"/>
              </w:rPr>
            </w:pPr>
          </w:p>
        </w:tc>
      </w:tr>
      <w:tr w:rsidR="00554C02" w:rsidRPr="006B715D" w14:paraId="7C171C4B" w14:textId="77777777" w:rsidTr="00D2034A">
        <w:trPr>
          <w:gridAfter w:val="1"/>
          <w:wAfter w:w="7" w:type="dxa"/>
          <w:trHeight w:val="850"/>
        </w:trPr>
        <w:tc>
          <w:tcPr>
            <w:tcW w:w="5387" w:type="dxa"/>
            <w:tcBorders>
              <w:top w:val="nil"/>
              <w:bottom w:val="single" w:sz="4" w:space="0" w:color="auto"/>
            </w:tcBorders>
          </w:tcPr>
          <w:p w14:paraId="65A4DEDE" w14:textId="77777777" w:rsidR="00554C02" w:rsidRPr="00C2155A" w:rsidRDefault="00554C02"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0106C744" w14:textId="77777777" w:rsidR="00554C02" w:rsidRPr="00C2155A" w:rsidRDefault="00554C02"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54C02" w:rsidRPr="006B715D" w14:paraId="7C333F6B" w14:textId="77777777" w:rsidTr="00D2034A">
        <w:trPr>
          <w:gridAfter w:val="1"/>
          <w:wAfter w:w="7" w:type="dxa"/>
        </w:trPr>
        <w:tc>
          <w:tcPr>
            <w:tcW w:w="5387" w:type="dxa"/>
            <w:tcBorders>
              <w:bottom w:val="nil"/>
            </w:tcBorders>
            <w:shd w:val="clear" w:color="auto" w:fill="D9D9D9" w:themeFill="background1" w:themeFillShade="D9"/>
          </w:tcPr>
          <w:p w14:paraId="1DA569FA" w14:textId="77777777" w:rsidR="00554C02" w:rsidRPr="00C2155A" w:rsidRDefault="00554C02"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DDF5D15" w14:textId="77777777" w:rsidR="00554C02" w:rsidRPr="00C2155A" w:rsidRDefault="00554C02"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2D02D07D" w14:textId="77777777" w:rsidR="00554C02" w:rsidRPr="00C2155A" w:rsidRDefault="00554C0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0050793" w14:textId="77777777" w:rsidR="00554C02" w:rsidRPr="003801B1" w:rsidRDefault="00554C0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3C008D23" w14:textId="77777777" w:rsidR="00554C02" w:rsidRPr="00C2155A" w:rsidRDefault="00554C02" w:rsidP="00BF22BE">
            <w:pPr>
              <w:spacing w:line="200" w:lineRule="exact"/>
              <w:jc w:val="both"/>
              <w:rPr>
                <w:rFonts w:asciiTheme="majorHAnsi" w:hAnsiTheme="majorHAnsi" w:cs="Times New Roman"/>
                <w:lang w:val="fr-CA"/>
              </w:rPr>
            </w:pPr>
          </w:p>
        </w:tc>
      </w:tr>
      <w:tr w:rsidR="00554C02" w:rsidRPr="006B715D" w14:paraId="30BE6E55" w14:textId="77777777" w:rsidTr="00D2034A">
        <w:trPr>
          <w:gridAfter w:val="1"/>
          <w:wAfter w:w="7" w:type="dxa"/>
          <w:trHeight w:val="907"/>
        </w:trPr>
        <w:tc>
          <w:tcPr>
            <w:tcW w:w="5387" w:type="dxa"/>
            <w:tcBorders>
              <w:top w:val="nil"/>
              <w:bottom w:val="single" w:sz="4" w:space="0" w:color="auto"/>
            </w:tcBorders>
          </w:tcPr>
          <w:p w14:paraId="5514E58E" w14:textId="77777777" w:rsidR="00554C02" w:rsidRPr="00554C02" w:rsidRDefault="00554C02" w:rsidP="00CF42DE">
            <w:pPr>
              <w:rPr>
                <w:rFonts w:asciiTheme="majorHAnsi" w:hAnsiTheme="majorHAnsi" w:cs="Times New Roman"/>
                <w:lang w:val="fr-CA"/>
              </w:rPr>
            </w:pPr>
            <w:r w:rsidRPr="00357699">
              <w:rPr>
                <w:rFonts w:asciiTheme="majorHAnsi" w:hAnsiTheme="majorHAnsi" w:cs="Times New Roman"/>
                <w:lang w:val="fr-CA"/>
              </w:rPr>
              <w:t xml:space="preserve"> </w:t>
            </w:r>
            <w:r w:rsidRPr="00554C02">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1DB751D4" w14:textId="77777777" w:rsidR="00554C02" w:rsidRPr="00C2155A" w:rsidRDefault="00554C02"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1CCAF24E" w14:textId="77777777" w:rsidR="00554C02" w:rsidRPr="00C2155A" w:rsidRDefault="00554C0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54C02" w:rsidRPr="006B715D" w14:paraId="5BADA3A7" w14:textId="77777777" w:rsidTr="00D2034A">
        <w:trPr>
          <w:gridAfter w:val="1"/>
          <w:wAfter w:w="7" w:type="dxa"/>
        </w:trPr>
        <w:tc>
          <w:tcPr>
            <w:tcW w:w="5387" w:type="dxa"/>
            <w:tcBorders>
              <w:bottom w:val="nil"/>
            </w:tcBorders>
            <w:shd w:val="clear" w:color="auto" w:fill="D9D9D9" w:themeFill="background1" w:themeFillShade="D9"/>
          </w:tcPr>
          <w:p w14:paraId="149B7E1C" w14:textId="77777777" w:rsidR="00554C02" w:rsidRPr="00C2155A" w:rsidRDefault="00554C02"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2C41B9BC" w14:textId="77777777" w:rsidR="00554C02" w:rsidRPr="00C2155A" w:rsidRDefault="00554C0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07F38A9" w14:textId="77777777" w:rsidR="00554C02" w:rsidRPr="00876A84" w:rsidRDefault="00554C02"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554C02" w:rsidRPr="006B715D" w14:paraId="7A6951FC"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2F6C2C0A" w14:textId="77777777" w:rsidR="00554C02" w:rsidRPr="00C2155A" w:rsidRDefault="00554C02"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63E24476" w14:textId="77777777" w:rsidR="00554C02" w:rsidRPr="00C2155A" w:rsidRDefault="00554C0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54C02" w:rsidRPr="006B715D" w14:paraId="07C7720C"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57B18B3" w14:textId="77777777" w:rsidR="00554C02" w:rsidRPr="00C2155A" w:rsidRDefault="00554C02"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4) Équivalence</w:t>
            </w:r>
          </w:p>
        </w:tc>
        <w:tc>
          <w:tcPr>
            <w:tcW w:w="5379" w:type="dxa"/>
            <w:tcBorders>
              <w:top w:val="single" w:sz="4" w:space="0" w:color="auto"/>
              <w:bottom w:val="nil"/>
            </w:tcBorders>
            <w:shd w:val="clear" w:color="auto" w:fill="D9D9D9" w:themeFill="background1" w:themeFillShade="D9"/>
          </w:tcPr>
          <w:p w14:paraId="4E6F5116" w14:textId="77777777" w:rsidR="00554C02" w:rsidRPr="00C2155A" w:rsidRDefault="00554C0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1F868C77" w14:textId="77777777" w:rsidR="00554C02" w:rsidRPr="00876A84" w:rsidRDefault="00554C02"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554C02" w:rsidRPr="006B715D" w14:paraId="0BFE5F3B"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096EEE69" w14:textId="77777777" w:rsidR="00554C02" w:rsidRPr="00C2155A" w:rsidRDefault="00554C02"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7FBCE086" w14:textId="77777777" w:rsidR="00554C02" w:rsidRPr="00C2155A" w:rsidRDefault="00554C0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54C02" w:rsidRPr="006B715D" w14:paraId="066DAB7F"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898194D" w14:textId="77777777" w:rsidR="00554C02" w:rsidRPr="00C2155A" w:rsidRDefault="00554C02"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3E0F61A9" w14:textId="77777777" w:rsidR="00554C02" w:rsidRPr="00C2155A" w:rsidRDefault="00554C02"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6F225D32" w14:textId="77777777" w:rsidR="00554C02" w:rsidRPr="00C2155A" w:rsidRDefault="00554C0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145E27F9" w14:textId="77777777" w:rsidR="00554C02" w:rsidRPr="003801B1" w:rsidRDefault="00554C02"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7B304901" w14:textId="77777777" w:rsidR="00554C02" w:rsidRPr="00C2155A" w:rsidRDefault="00554C02" w:rsidP="00BF22BE">
            <w:pPr>
              <w:spacing w:line="200" w:lineRule="exact"/>
              <w:jc w:val="both"/>
              <w:rPr>
                <w:rFonts w:asciiTheme="majorHAnsi" w:hAnsiTheme="majorHAnsi" w:cs="Times New Roman"/>
                <w:lang w:val="fr-CA"/>
              </w:rPr>
            </w:pPr>
          </w:p>
        </w:tc>
      </w:tr>
      <w:tr w:rsidR="00554C02" w:rsidRPr="006B715D" w14:paraId="2BFB5F11" w14:textId="77777777" w:rsidTr="00D2034A">
        <w:trPr>
          <w:gridAfter w:val="1"/>
          <w:wAfter w:w="7" w:type="dxa"/>
          <w:trHeight w:val="850"/>
        </w:trPr>
        <w:tc>
          <w:tcPr>
            <w:tcW w:w="5387" w:type="dxa"/>
            <w:tcBorders>
              <w:top w:val="nil"/>
              <w:bottom w:val="single" w:sz="4" w:space="0" w:color="auto"/>
            </w:tcBorders>
          </w:tcPr>
          <w:p w14:paraId="3858CBA1" w14:textId="77777777" w:rsidR="00554C02" w:rsidRDefault="00554C02" w:rsidP="00E77F31">
            <w:pPr>
              <w:pStyle w:val="Paragraphedeliste"/>
              <w:spacing w:line="248" w:lineRule="auto"/>
              <w:ind w:left="0"/>
              <w:rPr>
                <w:rFonts w:asciiTheme="majorHAnsi" w:eastAsia="Times New Roman" w:hAnsiTheme="majorHAnsi" w:cs="Times New Roman"/>
                <w:lang w:val="fr-CA"/>
              </w:rPr>
            </w:pPr>
          </w:p>
          <w:p w14:paraId="4188A493" w14:textId="77777777" w:rsidR="00554C02" w:rsidRPr="00357699" w:rsidRDefault="00554C02" w:rsidP="00357699">
            <w:pPr>
              <w:rPr>
                <w:lang w:val="fr-CA"/>
              </w:rPr>
            </w:pPr>
          </w:p>
          <w:p w14:paraId="321E6103" w14:textId="77777777" w:rsidR="00554C02" w:rsidRDefault="00554C02" w:rsidP="00357699">
            <w:pPr>
              <w:rPr>
                <w:rFonts w:asciiTheme="majorHAnsi" w:eastAsia="Times New Roman" w:hAnsiTheme="majorHAnsi" w:cs="Times New Roman"/>
                <w:lang w:val="fr-CA"/>
              </w:rPr>
            </w:pPr>
          </w:p>
          <w:p w14:paraId="527C801D" w14:textId="77777777" w:rsidR="00554C02" w:rsidRPr="00357699" w:rsidRDefault="00554C02"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0D4BB214" w14:textId="77777777" w:rsidR="00554C02" w:rsidRPr="00C2155A" w:rsidRDefault="00554C02"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54C02" w:rsidRPr="006B715D" w14:paraId="38B27301" w14:textId="77777777" w:rsidTr="00D2034A">
        <w:trPr>
          <w:gridAfter w:val="1"/>
          <w:wAfter w:w="7" w:type="dxa"/>
          <w:trHeight w:val="1194"/>
        </w:trPr>
        <w:tc>
          <w:tcPr>
            <w:tcW w:w="5387" w:type="dxa"/>
            <w:tcBorders>
              <w:bottom w:val="nil"/>
            </w:tcBorders>
            <w:shd w:val="clear" w:color="auto" w:fill="D9D9D9" w:themeFill="background1" w:themeFillShade="D9"/>
          </w:tcPr>
          <w:p w14:paraId="657AD2AF" w14:textId="77777777" w:rsidR="00554C02" w:rsidRPr="00C2155A" w:rsidRDefault="00554C02"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3F176AA" w14:textId="77777777" w:rsidR="00554C02" w:rsidRPr="00C2155A" w:rsidRDefault="00554C02"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51623199" w14:textId="77777777" w:rsidR="00554C02" w:rsidRPr="00C2155A" w:rsidRDefault="00554C02"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F158C41" w14:textId="77777777" w:rsidR="00554C02" w:rsidRPr="00876A84" w:rsidRDefault="00554C02"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554C02" w:rsidRPr="006B715D" w14:paraId="17333057" w14:textId="77777777" w:rsidTr="00D2034A">
        <w:trPr>
          <w:gridAfter w:val="1"/>
          <w:wAfter w:w="7" w:type="dxa"/>
          <w:trHeight w:val="907"/>
        </w:trPr>
        <w:tc>
          <w:tcPr>
            <w:tcW w:w="5387" w:type="dxa"/>
            <w:vMerge w:val="restart"/>
            <w:tcBorders>
              <w:top w:val="nil"/>
            </w:tcBorders>
          </w:tcPr>
          <w:p w14:paraId="30F2BB97" w14:textId="77777777" w:rsidR="00554C02" w:rsidRPr="00C2155A" w:rsidRDefault="00554C02"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6B135B9B" w14:textId="77777777" w:rsidR="00554C02" w:rsidRPr="00C2155A" w:rsidRDefault="00554C02"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60AE3BA6" w14:textId="77777777" w:rsidR="00554C02" w:rsidRPr="00C2155A" w:rsidRDefault="00554C02"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54C02" w:rsidRPr="006B715D" w14:paraId="52178C54" w14:textId="77777777" w:rsidTr="00D2034A">
        <w:trPr>
          <w:gridAfter w:val="1"/>
          <w:wAfter w:w="7" w:type="dxa"/>
        </w:trPr>
        <w:tc>
          <w:tcPr>
            <w:tcW w:w="5387" w:type="dxa"/>
            <w:vMerge/>
            <w:tcBorders>
              <w:top w:val="single" w:sz="4" w:space="0" w:color="auto"/>
            </w:tcBorders>
          </w:tcPr>
          <w:p w14:paraId="21D235B3" w14:textId="77777777" w:rsidR="00554C02" w:rsidRPr="00C2155A" w:rsidRDefault="00554C02"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1862E16E" w14:textId="77777777" w:rsidR="00554C02" w:rsidRPr="00C2155A" w:rsidRDefault="00554C02"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46F04CA" w14:textId="77777777" w:rsidR="00554C02" w:rsidRPr="00876A84" w:rsidRDefault="00554C02"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554C02" w:rsidRPr="006B715D" w14:paraId="3035D123" w14:textId="77777777" w:rsidTr="00D2034A">
        <w:trPr>
          <w:gridAfter w:val="1"/>
          <w:wAfter w:w="7" w:type="dxa"/>
          <w:trHeight w:val="850"/>
        </w:trPr>
        <w:tc>
          <w:tcPr>
            <w:tcW w:w="5387" w:type="dxa"/>
            <w:vMerge/>
            <w:tcBorders>
              <w:top w:val="single" w:sz="4" w:space="0" w:color="auto"/>
              <w:bottom w:val="single" w:sz="4" w:space="0" w:color="auto"/>
            </w:tcBorders>
          </w:tcPr>
          <w:p w14:paraId="6C6F4F46" w14:textId="77777777" w:rsidR="00554C02" w:rsidRPr="00C2155A" w:rsidRDefault="00554C02"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5412BB1" w14:textId="77777777" w:rsidR="00554C02" w:rsidRPr="00C2155A" w:rsidRDefault="00554C02"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54C02" w:rsidRPr="006B715D" w14:paraId="0832FACF" w14:textId="77777777" w:rsidTr="00D2034A">
        <w:tc>
          <w:tcPr>
            <w:tcW w:w="10773" w:type="dxa"/>
            <w:gridSpan w:val="3"/>
            <w:tcBorders>
              <w:bottom w:val="nil"/>
            </w:tcBorders>
            <w:shd w:val="clear" w:color="auto" w:fill="D9D9D9" w:themeFill="background1" w:themeFillShade="D9"/>
          </w:tcPr>
          <w:p w14:paraId="1BA4E929" w14:textId="77777777" w:rsidR="00554C02" w:rsidRPr="00C2155A" w:rsidRDefault="00554C02"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20917B46" w14:textId="77777777" w:rsidR="00554C02" w:rsidRPr="00C2155A" w:rsidRDefault="00554C02"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554C02" w:rsidRPr="006B715D" w14:paraId="0FEB20C8"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26CC8A87" w14:textId="77777777" w:rsidR="00554C02" w:rsidRPr="00C2155A" w:rsidRDefault="00554C02"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54C02" w:rsidRPr="006B715D" w14:paraId="46817893" w14:textId="77777777" w:rsidTr="00D2034A">
        <w:tc>
          <w:tcPr>
            <w:tcW w:w="10773" w:type="dxa"/>
            <w:gridSpan w:val="3"/>
            <w:tcBorders>
              <w:left w:val="nil"/>
              <w:bottom w:val="nil"/>
              <w:right w:val="nil"/>
            </w:tcBorders>
          </w:tcPr>
          <w:p w14:paraId="4A5553ED" w14:textId="77777777" w:rsidR="00554C02" w:rsidRPr="00C2155A" w:rsidRDefault="00554C02"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6FFB7232" w14:textId="77777777" w:rsidR="00554C02" w:rsidRPr="00C2155A" w:rsidRDefault="00554C02" w:rsidP="00985E76">
      <w:pPr>
        <w:spacing w:after="0" w:line="200" w:lineRule="exact"/>
        <w:rPr>
          <w:rFonts w:asciiTheme="majorHAnsi" w:hAnsiTheme="majorHAnsi" w:cs="Times New Roman"/>
          <w:lang w:val="fr-CA"/>
        </w:rPr>
      </w:pPr>
    </w:p>
    <w:p w14:paraId="1C58DD5B" w14:textId="77777777" w:rsidR="00554C02" w:rsidRPr="00C2155A" w:rsidRDefault="00554C02" w:rsidP="00442B49">
      <w:pPr>
        <w:rPr>
          <w:rFonts w:asciiTheme="majorHAnsi" w:hAnsiTheme="majorHAnsi" w:cs="Times New Roman"/>
          <w:lang w:val="fr-CA"/>
        </w:rPr>
      </w:pPr>
    </w:p>
    <w:p w14:paraId="1830A2D5" w14:textId="77777777" w:rsidR="00554C02" w:rsidRDefault="00554C02" w:rsidP="00442B49">
      <w:pPr>
        <w:tabs>
          <w:tab w:val="left" w:pos="2267"/>
        </w:tabs>
        <w:rPr>
          <w:rFonts w:asciiTheme="majorHAnsi" w:hAnsiTheme="majorHAnsi" w:cs="Times New Roman"/>
          <w:lang w:val="fr-CA"/>
        </w:rPr>
        <w:sectPr w:rsidR="00554C02" w:rsidSect="00554C02">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1CE396C1" w14:textId="77777777" w:rsidR="00554C02" w:rsidRPr="00C2155A" w:rsidRDefault="00554C02" w:rsidP="00442B49">
      <w:pPr>
        <w:tabs>
          <w:tab w:val="left" w:pos="2267"/>
        </w:tabs>
        <w:rPr>
          <w:rFonts w:asciiTheme="majorHAnsi" w:hAnsiTheme="majorHAnsi" w:cs="Times New Roman"/>
          <w:lang w:val="fr-CA"/>
        </w:rPr>
      </w:pPr>
    </w:p>
    <w:sectPr w:rsidR="00554C02" w:rsidRPr="00C2155A" w:rsidSect="00554C02">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1DBC3" w14:textId="77777777" w:rsidR="00A96A33" w:rsidRDefault="00A96A33" w:rsidP="00985E76">
      <w:pPr>
        <w:spacing w:after="0" w:line="240" w:lineRule="auto"/>
      </w:pPr>
      <w:r>
        <w:separator/>
      </w:r>
    </w:p>
  </w:endnote>
  <w:endnote w:type="continuationSeparator" w:id="0">
    <w:p w14:paraId="77230F00" w14:textId="77777777" w:rsidR="00A96A33" w:rsidRDefault="00A96A33"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215708"/>
      <w:docPartObj>
        <w:docPartGallery w:val="Page Numbers (Bottom of Page)"/>
        <w:docPartUnique/>
      </w:docPartObj>
    </w:sdtPr>
    <w:sdtContent>
      <w:p w14:paraId="687C5D05" w14:textId="77777777" w:rsidR="00554C02" w:rsidRDefault="00554C02"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0609691A" w14:textId="77777777" w:rsidR="00554C02" w:rsidRDefault="00554C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77B7CBBC"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610FE43B"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E2796" w14:textId="77777777" w:rsidR="00A96A33" w:rsidRDefault="00A96A33" w:rsidP="00985E76">
      <w:pPr>
        <w:spacing w:after="0" w:line="240" w:lineRule="auto"/>
      </w:pPr>
      <w:r>
        <w:separator/>
      </w:r>
    </w:p>
  </w:footnote>
  <w:footnote w:type="continuationSeparator" w:id="0">
    <w:p w14:paraId="1D7EE151" w14:textId="77777777" w:rsidR="00A96A33" w:rsidRDefault="00A96A33"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DA9CB" w14:textId="77777777" w:rsidR="00554C02" w:rsidRDefault="00554C02"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89D60"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54C02"/>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96A3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B17CF"/>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4853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2021-03-05T20:44:00Z</dcterms:created>
  <dcterms:modified xsi:type="dcterms:W3CDTF">2021-03-05T20:44:00Z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