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29467" w14:textId="77777777" w:rsidR="00B73862" w:rsidRPr="0061097B" w:rsidRDefault="00B73862"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0540FCF" w14:textId="77777777" w:rsidR="00B73862" w:rsidRPr="00C2155A" w:rsidRDefault="00B73862"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3EF2A41" w14:textId="77777777" w:rsidR="00B73862" w:rsidRPr="00C2155A" w:rsidRDefault="00B73862"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73862" w:rsidRPr="00C2155A" w14:paraId="130D3173" w14:textId="77777777" w:rsidTr="00F501B2">
        <w:tc>
          <w:tcPr>
            <w:tcW w:w="4283" w:type="dxa"/>
            <w:gridSpan w:val="2"/>
            <w:shd w:val="clear" w:color="auto" w:fill="auto"/>
            <w:vAlign w:val="center"/>
          </w:tcPr>
          <w:p w14:paraId="7934BFFA" w14:textId="77777777" w:rsidR="00B73862" w:rsidRPr="00C2155A" w:rsidRDefault="00B73862"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7B5C32B" w14:textId="77777777" w:rsidR="00B73862" w:rsidRPr="00C2155A" w:rsidRDefault="00B73862"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EDB66DF" wp14:editId="6206369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73862" w:rsidRPr="00C2155A" w14:paraId="69822A7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C2EC0BF" w14:textId="77777777" w:rsidR="00B73862" w:rsidRPr="00C2155A" w:rsidRDefault="00B73862"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8A55387" w14:textId="77777777" w:rsidR="00B73862" w:rsidRDefault="00B73862"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73862" w:rsidRPr="00C2155A" w14:paraId="73CE5D7B"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1A53CC7" w14:textId="77777777" w:rsidR="00B73862" w:rsidRPr="00C2155A" w:rsidRDefault="00B73862"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B1974AF" w14:textId="77777777" w:rsidR="00B73862" w:rsidRDefault="00B73862"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A9E47FA" w14:textId="77777777" w:rsidR="00B73862" w:rsidRDefault="00B738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53BF299" w14:textId="77777777" w:rsidR="00B73862" w:rsidRDefault="00B738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7D6BAF0" w14:textId="77777777" w:rsidR="00B73862" w:rsidRDefault="00B7386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73862" w:rsidRPr="006B715D" w14:paraId="554873BB" w14:textId="77777777" w:rsidTr="00F501B2">
        <w:trPr>
          <w:trHeight w:val="454"/>
        </w:trPr>
        <w:tc>
          <w:tcPr>
            <w:tcW w:w="2723" w:type="dxa"/>
            <w:shd w:val="clear" w:color="auto" w:fill="auto"/>
            <w:vAlign w:val="center"/>
          </w:tcPr>
          <w:p w14:paraId="4EE51EC9" w14:textId="77777777" w:rsidR="00B73862" w:rsidRPr="00C2155A" w:rsidRDefault="00B7386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6DADC76" w14:textId="77777777" w:rsidR="00B73862" w:rsidRPr="00C2155A" w:rsidRDefault="00B73862"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1E13D880" w14:textId="77777777" w:rsidTr="00F501B2">
        <w:trPr>
          <w:trHeight w:val="454"/>
        </w:trPr>
        <w:tc>
          <w:tcPr>
            <w:tcW w:w="2723" w:type="dxa"/>
            <w:shd w:val="clear" w:color="auto" w:fill="auto"/>
            <w:vAlign w:val="center"/>
          </w:tcPr>
          <w:p w14:paraId="578CB71B" w14:textId="77777777" w:rsidR="00B73862" w:rsidRPr="00C2155A" w:rsidRDefault="00B7386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C596F68" w14:textId="77777777" w:rsidR="00B73862" w:rsidRPr="00DD7BCF" w:rsidRDefault="00B73862" w:rsidP="00DD7BCF">
            <w:pPr>
              <w:pStyle w:val="Titre1"/>
              <w:outlineLvl w:val="0"/>
            </w:pPr>
            <w:r w:rsidRPr="00604FF4">
              <w:t>ERG8300</w:t>
            </w:r>
            <w:r w:rsidRPr="00DD7BCF">
              <w:t xml:space="preserve"> - </w:t>
            </w:r>
            <w:r w:rsidRPr="00604FF4">
              <w:t>Atelier d'intervention ergonomique 3 : Conduite de projets</w:t>
            </w:r>
          </w:p>
        </w:tc>
      </w:tr>
    </w:tbl>
    <w:p w14:paraId="7A6579AB" w14:textId="77777777" w:rsidR="00B73862" w:rsidRPr="00C2155A" w:rsidRDefault="00B73862">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73862" w:rsidRPr="006B715D" w14:paraId="3C9CB320" w14:textId="77777777" w:rsidTr="003B762C">
        <w:tc>
          <w:tcPr>
            <w:tcW w:w="10773" w:type="dxa"/>
            <w:tcBorders>
              <w:top w:val="single" w:sz="4" w:space="0" w:color="auto"/>
              <w:bottom w:val="nil"/>
            </w:tcBorders>
            <w:shd w:val="clear" w:color="auto" w:fill="D9D9D9" w:themeFill="background1" w:themeFillShade="D9"/>
          </w:tcPr>
          <w:p w14:paraId="21F986CA" w14:textId="77777777" w:rsidR="00B73862" w:rsidRPr="00C2155A" w:rsidRDefault="00B73862"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CB4BBFC" w14:textId="77777777" w:rsidR="00B73862" w:rsidRPr="003B762C" w:rsidRDefault="00B73862"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73862" w:rsidRPr="00B73862" w14:paraId="6174B713" w14:textId="77777777" w:rsidTr="003B762C">
        <w:trPr>
          <w:trHeight w:val="850"/>
        </w:trPr>
        <w:tc>
          <w:tcPr>
            <w:tcW w:w="10773" w:type="dxa"/>
            <w:tcBorders>
              <w:top w:val="nil"/>
            </w:tcBorders>
          </w:tcPr>
          <w:p w14:paraId="6290A0C6" w14:textId="77777777" w:rsidR="00B73862" w:rsidRPr="00C2155A" w:rsidRDefault="00B73862" w:rsidP="00F56317">
            <w:pPr>
              <w:rPr>
                <w:rFonts w:asciiTheme="majorHAnsi" w:hAnsiTheme="majorHAnsi" w:cs="Times New Roman"/>
                <w:lang w:val="fr-CA"/>
              </w:rPr>
            </w:pPr>
            <w:r w:rsidRPr="00604FF4">
              <w:rPr>
                <w:rFonts w:asciiTheme="majorHAnsi" w:hAnsiTheme="majorHAnsi" w:cs="Times New Roman"/>
                <w:noProof/>
                <w:lang w:val="fr-CA"/>
              </w:rPr>
              <w:t>Le cours a pour objectif principal de soutenir les étudiants dans leur intervention ergonomique en milieu de travail lors des étapes de conception et d'implantation de projets de transformation. Ainsi, à partir du diagnostic et des propositions d'action définies avec les interlocuteurs du milieu de travail durant le cours Atelier d'intervention 2, l'étudiant apprend la conduite de projets de transformation. Il doit acquérir des habiletés d'animateur dans le milieu de travail où il intervient et être en mesure de choisir les meilleures stratégies d'intervention permettant de favoriser l'intégration par ses interlocuteurs des préoccupations de santé et de sécurité dans l'analyse des situations de travail et la conduite de projets de transformation.</w:t>
            </w:r>
          </w:p>
        </w:tc>
      </w:tr>
    </w:tbl>
    <w:p w14:paraId="55A04A5D" w14:textId="77777777" w:rsidR="00B73862" w:rsidRPr="00C2155A" w:rsidRDefault="00B73862">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73862" w:rsidRPr="00C2155A" w14:paraId="2D843DC5"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0151B24C" w14:textId="77777777" w:rsidR="00B73862" w:rsidRPr="00C2155A" w:rsidRDefault="00B7386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631BF4A" w14:textId="77777777" w:rsidR="00B73862" w:rsidRPr="00C2155A" w:rsidRDefault="00B7386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73862" w:rsidRPr="006B715D" w14:paraId="282D7725" w14:textId="77777777" w:rsidTr="00D2034A">
        <w:trPr>
          <w:gridAfter w:val="1"/>
          <w:wAfter w:w="7" w:type="dxa"/>
        </w:trPr>
        <w:tc>
          <w:tcPr>
            <w:tcW w:w="5387" w:type="dxa"/>
            <w:tcBorders>
              <w:bottom w:val="single" w:sz="4" w:space="0" w:color="auto"/>
            </w:tcBorders>
            <w:shd w:val="clear" w:color="auto" w:fill="D9D9D9" w:themeFill="background1" w:themeFillShade="D9"/>
          </w:tcPr>
          <w:p w14:paraId="4542833C" w14:textId="77777777" w:rsidR="00B73862" w:rsidRDefault="00B73862"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3B17861" w14:textId="77777777" w:rsidR="00B73862" w:rsidRPr="00AB4236" w:rsidRDefault="00B73862"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A63E412" w14:textId="77777777" w:rsidR="00B73862" w:rsidRPr="00C2155A" w:rsidRDefault="00B73862"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53187A5" w14:textId="77777777" w:rsidR="00B73862" w:rsidRPr="00C2155A" w:rsidRDefault="00B73862" w:rsidP="0070055F">
            <w:pPr>
              <w:spacing w:line="200" w:lineRule="exact"/>
              <w:rPr>
                <w:rFonts w:asciiTheme="majorHAnsi" w:hAnsiTheme="majorHAnsi" w:cs="Times New Roman"/>
                <w:lang w:val="fr-CA"/>
              </w:rPr>
            </w:pPr>
          </w:p>
        </w:tc>
      </w:tr>
      <w:tr w:rsidR="00B73862" w:rsidRPr="006B715D" w14:paraId="0A49977E" w14:textId="77777777" w:rsidTr="00D2034A">
        <w:trPr>
          <w:gridAfter w:val="1"/>
          <w:wAfter w:w="7" w:type="dxa"/>
        </w:trPr>
        <w:tc>
          <w:tcPr>
            <w:tcW w:w="5387" w:type="dxa"/>
            <w:tcBorders>
              <w:bottom w:val="nil"/>
            </w:tcBorders>
            <w:shd w:val="clear" w:color="auto" w:fill="D9D9D9" w:themeFill="background1" w:themeFillShade="D9"/>
          </w:tcPr>
          <w:p w14:paraId="734094BD" w14:textId="77777777" w:rsidR="00B73862" w:rsidRPr="00C2155A" w:rsidRDefault="00B7386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F970FBF" w14:textId="77777777" w:rsidR="00B73862" w:rsidRPr="00C2155A" w:rsidRDefault="00B73862" w:rsidP="00AD4A83">
            <w:pPr>
              <w:spacing w:line="133" w:lineRule="exact"/>
              <w:ind w:left="317"/>
              <w:rPr>
                <w:rFonts w:asciiTheme="majorHAnsi" w:eastAsia="Times New Roman" w:hAnsiTheme="majorHAnsi" w:cs="Times New Roman"/>
                <w:lang w:val="fr-CA"/>
              </w:rPr>
            </w:pPr>
          </w:p>
          <w:p w14:paraId="3143DA3F" w14:textId="77777777" w:rsidR="00B73862" w:rsidRPr="00C2155A" w:rsidRDefault="00B7386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3185DC9"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8D292A8" w14:textId="77777777" w:rsidR="00B73862" w:rsidRPr="003801B1" w:rsidRDefault="00B738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150F812" w14:textId="77777777" w:rsidR="00B73862" w:rsidRPr="00C2155A" w:rsidRDefault="00B73862" w:rsidP="00BF22BE">
            <w:pPr>
              <w:spacing w:line="200" w:lineRule="exact"/>
              <w:jc w:val="both"/>
              <w:rPr>
                <w:rFonts w:asciiTheme="majorHAnsi" w:hAnsiTheme="majorHAnsi" w:cs="Times New Roman"/>
                <w:lang w:val="fr-CA"/>
              </w:rPr>
            </w:pPr>
          </w:p>
        </w:tc>
      </w:tr>
      <w:tr w:rsidR="00B73862" w:rsidRPr="006B715D" w14:paraId="62B6569E" w14:textId="77777777" w:rsidTr="00D2034A">
        <w:trPr>
          <w:gridAfter w:val="1"/>
          <w:wAfter w:w="7" w:type="dxa"/>
          <w:trHeight w:val="850"/>
        </w:trPr>
        <w:tc>
          <w:tcPr>
            <w:tcW w:w="5387" w:type="dxa"/>
            <w:tcBorders>
              <w:top w:val="nil"/>
              <w:bottom w:val="single" w:sz="4" w:space="0" w:color="auto"/>
            </w:tcBorders>
          </w:tcPr>
          <w:p w14:paraId="44458527" w14:textId="77777777" w:rsidR="00B73862" w:rsidRPr="00C2155A" w:rsidRDefault="00B73862" w:rsidP="00F56317">
            <w:pPr>
              <w:rPr>
                <w:rFonts w:asciiTheme="majorHAnsi" w:hAnsiTheme="majorHAnsi" w:cs="Times New Roman"/>
                <w:lang w:val="fr-CA"/>
              </w:rPr>
            </w:pPr>
            <w:r w:rsidRPr="00604FF4">
              <w:rPr>
                <w:rFonts w:asciiTheme="majorHAnsi" w:hAnsiTheme="majorHAnsi" w:cs="Times New Roman"/>
                <w:noProof/>
                <w:lang w:val="fr-CA"/>
              </w:rPr>
              <w:t>Détenir un doctorat avec une spécialisation en ergonomie.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A1214D7" w14:textId="77777777" w:rsidR="00B73862" w:rsidRPr="00C2155A" w:rsidRDefault="00B73862"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47EAE545" w14:textId="77777777" w:rsidTr="00D2034A">
        <w:trPr>
          <w:gridAfter w:val="1"/>
          <w:wAfter w:w="7" w:type="dxa"/>
        </w:trPr>
        <w:tc>
          <w:tcPr>
            <w:tcW w:w="5387" w:type="dxa"/>
            <w:tcBorders>
              <w:bottom w:val="nil"/>
            </w:tcBorders>
            <w:shd w:val="clear" w:color="auto" w:fill="D9D9D9" w:themeFill="background1" w:themeFillShade="D9"/>
          </w:tcPr>
          <w:p w14:paraId="0825D56D" w14:textId="77777777" w:rsidR="00B73862" w:rsidRPr="00C2155A" w:rsidRDefault="00B7386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E796AE6" w14:textId="77777777" w:rsidR="00B73862" w:rsidRPr="00C2155A" w:rsidRDefault="00B73862"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306CB28"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6AC6997" w14:textId="77777777" w:rsidR="00B73862" w:rsidRPr="003801B1" w:rsidRDefault="00B738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F5B9835" w14:textId="77777777" w:rsidR="00B73862" w:rsidRPr="00C2155A" w:rsidRDefault="00B73862" w:rsidP="00BF22BE">
            <w:pPr>
              <w:spacing w:line="200" w:lineRule="exact"/>
              <w:jc w:val="both"/>
              <w:rPr>
                <w:rFonts w:asciiTheme="majorHAnsi" w:hAnsiTheme="majorHAnsi" w:cs="Times New Roman"/>
                <w:lang w:val="fr-CA"/>
              </w:rPr>
            </w:pPr>
          </w:p>
        </w:tc>
      </w:tr>
      <w:tr w:rsidR="00B73862" w:rsidRPr="006B715D" w14:paraId="4661A86E" w14:textId="77777777" w:rsidTr="00D2034A">
        <w:trPr>
          <w:gridAfter w:val="1"/>
          <w:wAfter w:w="7" w:type="dxa"/>
          <w:trHeight w:val="907"/>
        </w:trPr>
        <w:tc>
          <w:tcPr>
            <w:tcW w:w="5387" w:type="dxa"/>
            <w:tcBorders>
              <w:top w:val="nil"/>
              <w:bottom w:val="single" w:sz="4" w:space="0" w:color="auto"/>
            </w:tcBorders>
          </w:tcPr>
          <w:p w14:paraId="196A74DD" w14:textId="77777777" w:rsidR="00B73862" w:rsidRPr="00B73862" w:rsidRDefault="00B73862" w:rsidP="00CF42DE">
            <w:pPr>
              <w:rPr>
                <w:rFonts w:asciiTheme="majorHAnsi" w:hAnsiTheme="majorHAnsi" w:cs="Times New Roman"/>
                <w:lang w:val="fr-CA"/>
              </w:rPr>
            </w:pPr>
            <w:r w:rsidRPr="00357699">
              <w:rPr>
                <w:rFonts w:asciiTheme="majorHAnsi" w:hAnsiTheme="majorHAnsi" w:cs="Times New Roman"/>
                <w:lang w:val="fr-CA"/>
              </w:rPr>
              <w:t xml:space="preserve"> </w:t>
            </w:r>
            <w:r w:rsidRPr="00B73862">
              <w:rPr>
                <w:rFonts w:asciiTheme="majorHAnsi" w:hAnsiTheme="majorHAnsi" w:cs="Times New Roman"/>
                <w:noProof/>
                <w:lang w:val="fr-CA"/>
              </w:rPr>
              <w:t>Faire la démonstration d'une expérience professionnelle d'au moins cinq (5) ans récents (au cours des 7 dernières années) en intervention ergonomique en milieu de travail.</w:t>
            </w:r>
          </w:p>
          <w:p w14:paraId="2412123C" w14:textId="77777777" w:rsidR="00B73862" w:rsidRPr="00C2155A" w:rsidRDefault="00B73862"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64525A5E" w14:textId="77777777" w:rsidR="00B73862" w:rsidRPr="00C2155A" w:rsidRDefault="00B738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0E5EB2FC" w14:textId="77777777" w:rsidTr="00D2034A">
        <w:trPr>
          <w:gridAfter w:val="1"/>
          <w:wAfter w:w="7" w:type="dxa"/>
        </w:trPr>
        <w:tc>
          <w:tcPr>
            <w:tcW w:w="5387" w:type="dxa"/>
            <w:tcBorders>
              <w:bottom w:val="nil"/>
            </w:tcBorders>
            <w:shd w:val="clear" w:color="auto" w:fill="D9D9D9" w:themeFill="background1" w:themeFillShade="D9"/>
          </w:tcPr>
          <w:p w14:paraId="2B876D76" w14:textId="77777777" w:rsidR="00B73862" w:rsidRPr="00C2155A" w:rsidRDefault="00B7386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57F181F"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7CCFEFA" w14:textId="77777777" w:rsidR="00B73862" w:rsidRPr="00876A84" w:rsidRDefault="00B7386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73862" w:rsidRPr="006B715D" w14:paraId="69FA0B6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2053241" w14:textId="77777777" w:rsidR="00B73862" w:rsidRPr="00C2155A" w:rsidRDefault="00B73862"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C65D71A" w14:textId="77777777" w:rsidR="00B73862" w:rsidRPr="00C2155A" w:rsidRDefault="00B738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7137158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8959F6E" w14:textId="77777777" w:rsidR="00B73862" w:rsidRPr="00C2155A" w:rsidRDefault="00B7386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F120D56"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29675EE" w14:textId="77777777" w:rsidR="00B73862" w:rsidRPr="00876A84" w:rsidRDefault="00B7386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73862" w:rsidRPr="006B715D" w14:paraId="4E8E59F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942F094" w14:textId="77777777" w:rsidR="00B73862" w:rsidRPr="00C2155A" w:rsidRDefault="00B73862"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481451AE" w14:textId="77777777" w:rsidR="00B73862" w:rsidRPr="00C2155A" w:rsidRDefault="00B738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2A90A35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61E9686" w14:textId="77777777" w:rsidR="00B73862" w:rsidRPr="00C2155A" w:rsidRDefault="00B73862"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E817031" w14:textId="77777777" w:rsidR="00B73862" w:rsidRPr="00C2155A" w:rsidRDefault="00B73862"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6B9D5A6"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24636F2" w14:textId="77777777" w:rsidR="00B73862" w:rsidRPr="003801B1" w:rsidRDefault="00B7386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AB69C22" w14:textId="77777777" w:rsidR="00B73862" w:rsidRPr="00C2155A" w:rsidRDefault="00B73862" w:rsidP="00BF22BE">
            <w:pPr>
              <w:spacing w:line="200" w:lineRule="exact"/>
              <w:jc w:val="both"/>
              <w:rPr>
                <w:rFonts w:asciiTheme="majorHAnsi" w:hAnsiTheme="majorHAnsi" w:cs="Times New Roman"/>
                <w:lang w:val="fr-CA"/>
              </w:rPr>
            </w:pPr>
          </w:p>
        </w:tc>
      </w:tr>
      <w:tr w:rsidR="00B73862" w:rsidRPr="006B715D" w14:paraId="0F2C31D7" w14:textId="77777777" w:rsidTr="00D2034A">
        <w:trPr>
          <w:gridAfter w:val="1"/>
          <w:wAfter w:w="7" w:type="dxa"/>
          <w:trHeight w:val="850"/>
        </w:trPr>
        <w:tc>
          <w:tcPr>
            <w:tcW w:w="5387" w:type="dxa"/>
            <w:tcBorders>
              <w:top w:val="nil"/>
              <w:bottom w:val="single" w:sz="4" w:space="0" w:color="auto"/>
            </w:tcBorders>
          </w:tcPr>
          <w:p w14:paraId="09D7FD8E" w14:textId="77777777" w:rsidR="00B73862" w:rsidRDefault="00B73862" w:rsidP="00E77F31">
            <w:pPr>
              <w:pStyle w:val="Paragraphedeliste"/>
              <w:spacing w:line="248" w:lineRule="auto"/>
              <w:ind w:left="0"/>
              <w:rPr>
                <w:rFonts w:asciiTheme="majorHAnsi" w:eastAsia="Times New Roman" w:hAnsiTheme="majorHAnsi" w:cs="Times New Roman"/>
                <w:lang w:val="fr-CA"/>
              </w:rPr>
            </w:pPr>
          </w:p>
          <w:p w14:paraId="3E26F11A" w14:textId="77777777" w:rsidR="00B73862" w:rsidRPr="00357699" w:rsidRDefault="00B73862" w:rsidP="00357699">
            <w:pPr>
              <w:rPr>
                <w:lang w:val="fr-CA"/>
              </w:rPr>
            </w:pPr>
          </w:p>
          <w:p w14:paraId="76FC34FB" w14:textId="77777777" w:rsidR="00B73862" w:rsidRDefault="00B73862" w:rsidP="00357699">
            <w:pPr>
              <w:rPr>
                <w:rFonts w:asciiTheme="majorHAnsi" w:eastAsia="Times New Roman" w:hAnsiTheme="majorHAnsi" w:cs="Times New Roman"/>
                <w:lang w:val="fr-CA"/>
              </w:rPr>
            </w:pPr>
          </w:p>
          <w:p w14:paraId="44896669" w14:textId="77777777" w:rsidR="00B73862" w:rsidRPr="00357699" w:rsidRDefault="00B73862"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62AB344" w14:textId="77777777" w:rsidR="00B73862" w:rsidRPr="00C2155A" w:rsidRDefault="00B7386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61AEEB5D" w14:textId="77777777" w:rsidTr="00D2034A">
        <w:trPr>
          <w:gridAfter w:val="1"/>
          <w:wAfter w:w="7" w:type="dxa"/>
          <w:trHeight w:val="1194"/>
        </w:trPr>
        <w:tc>
          <w:tcPr>
            <w:tcW w:w="5387" w:type="dxa"/>
            <w:tcBorders>
              <w:bottom w:val="nil"/>
            </w:tcBorders>
            <w:shd w:val="clear" w:color="auto" w:fill="D9D9D9" w:themeFill="background1" w:themeFillShade="D9"/>
          </w:tcPr>
          <w:p w14:paraId="2D80BB6E" w14:textId="77777777" w:rsidR="00B73862" w:rsidRPr="00C2155A" w:rsidRDefault="00B73862"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EA338E3" w14:textId="77777777" w:rsidR="00B73862" w:rsidRPr="00C2155A" w:rsidRDefault="00B73862"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6CA32B6" w14:textId="77777777" w:rsidR="00B73862" w:rsidRPr="00C2155A" w:rsidRDefault="00B73862"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6082637" w14:textId="77777777" w:rsidR="00B73862" w:rsidRPr="00876A84" w:rsidRDefault="00B73862"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73862" w:rsidRPr="006B715D" w14:paraId="7C53AE72" w14:textId="77777777" w:rsidTr="00D2034A">
        <w:trPr>
          <w:gridAfter w:val="1"/>
          <w:wAfter w:w="7" w:type="dxa"/>
          <w:trHeight w:val="907"/>
        </w:trPr>
        <w:tc>
          <w:tcPr>
            <w:tcW w:w="5387" w:type="dxa"/>
            <w:vMerge w:val="restart"/>
            <w:tcBorders>
              <w:top w:val="nil"/>
            </w:tcBorders>
          </w:tcPr>
          <w:p w14:paraId="0E883165" w14:textId="77777777" w:rsidR="00B73862" w:rsidRPr="00C2155A" w:rsidRDefault="00B73862"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9DBA4AB" w14:textId="77777777" w:rsidR="00B73862" w:rsidRPr="00C2155A" w:rsidRDefault="00B73862"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A48F7B6" w14:textId="77777777" w:rsidR="00B73862" w:rsidRPr="00C2155A" w:rsidRDefault="00B73862"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4DCEEA89" w14:textId="77777777" w:rsidTr="00D2034A">
        <w:trPr>
          <w:gridAfter w:val="1"/>
          <w:wAfter w:w="7" w:type="dxa"/>
        </w:trPr>
        <w:tc>
          <w:tcPr>
            <w:tcW w:w="5387" w:type="dxa"/>
            <w:vMerge/>
            <w:tcBorders>
              <w:top w:val="single" w:sz="4" w:space="0" w:color="auto"/>
            </w:tcBorders>
          </w:tcPr>
          <w:p w14:paraId="3158477F" w14:textId="77777777" w:rsidR="00B73862" w:rsidRPr="00C2155A" w:rsidRDefault="00B7386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2BBA52F" w14:textId="77777777" w:rsidR="00B73862" w:rsidRPr="00C2155A" w:rsidRDefault="00B7386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3BCD1F2" w14:textId="77777777" w:rsidR="00B73862" w:rsidRPr="00876A84" w:rsidRDefault="00B73862"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73862" w:rsidRPr="006B715D" w14:paraId="7A83822D" w14:textId="77777777" w:rsidTr="00D2034A">
        <w:trPr>
          <w:gridAfter w:val="1"/>
          <w:wAfter w:w="7" w:type="dxa"/>
          <w:trHeight w:val="850"/>
        </w:trPr>
        <w:tc>
          <w:tcPr>
            <w:tcW w:w="5387" w:type="dxa"/>
            <w:vMerge/>
            <w:tcBorders>
              <w:top w:val="single" w:sz="4" w:space="0" w:color="auto"/>
              <w:bottom w:val="single" w:sz="4" w:space="0" w:color="auto"/>
            </w:tcBorders>
          </w:tcPr>
          <w:p w14:paraId="16085766" w14:textId="77777777" w:rsidR="00B73862" w:rsidRPr="00C2155A" w:rsidRDefault="00B73862"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90D9E6C" w14:textId="77777777" w:rsidR="00B73862" w:rsidRPr="00C2155A" w:rsidRDefault="00B73862"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2335028D" w14:textId="77777777" w:rsidTr="00D2034A">
        <w:tc>
          <w:tcPr>
            <w:tcW w:w="10773" w:type="dxa"/>
            <w:gridSpan w:val="3"/>
            <w:tcBorders>
              <w:bottom w:val="nil"/>
            </w:tcBorders>
            <w:shd w:val="clear" w:color="auto" w:fill="D9D9D9" w:themeFill="background1" w:themeFillShade="D9"/>
          </w:tcPr>
          <w:p w14:paraId="2225FC99" w14:textId="77777777" w:rsidR="00B73862" w:rsidRPr="00C2155A" w:rsidRDefault="00B73862"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65843FD" w14:textId="77777777" w:rsidR="00B73862" w:rsidRPr="00C2155A" w:rsidRDefault="00B73862"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73862" w:rsidRPr="006B715D" w14:paraId="41AEB2F1"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3AF9332" w14:textId="77777777" w:rsidR="00B73862" w:rsidRPr="00C2155A" w:rsidRDefault="00B73862"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3862" w:rsidRPr="006B715D" w14:paraId="1782A944" w14:textId="77777777" w:rsidTr="00D2034A">
        <w:tc>
          <w:tcPr>
            <w:tcW w:w="10773" w:type="dxa"/>
            <w:gridSpan w:val="3"/>
            <w:tcBorders>
              <w:left w:val="nil"/>
              <w:bottom w:val="nil"/>
              <w:right w:val="nil"/>
            </w:tcBorders>
          </w:tcPr>
          <w:p w14:paraId="66138FDB" w14:textId="77777777" w:rsidR="00B73862" w:rsidRPr="00C2155A" w:rsidRDefault="00B73862"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AA44DFA" w14:textId="77777777" w:rsidR="00B73862" w:rsidRPr="00C2155A" w:rsidRDefault="00B73862" w:rsidP="00985E76">
      <w:pPr>
        <w:spacing w:after="0" w:line="200" w:lineRule="exact"/>
        <w:rPr>
          <w:rFonts w:asciiTheme="majorHAnsi" w:hAnsiTheme="majorHAnsi" w:cs="Times New Roman"/>
          <w:lang w:val="fr-CA"/>
        </w:rPr>
      </w:pPr>
    </w:p>
    <w:p w14:paraId="5C50331B" w14:textId="77777777" w:rsidR="00B73862" w:rsidRPr="00C2155A" w:rsidRDefault="00B73862" w:rsidP="00442B49">
      <w:pPr>
        <w:rPr>
          <w:rFonts w:asciiTheme="majorHAnsi" w:hAnsiTheme="majorHAnsi" w:cs="Times New Roman"/>
          <w:lang w:val="fr-CA"/>
        </w:rPr>
      </w:pPr>
    </w:p>
    <w:p w14:paraId="0BC570FF" w14:textId="77777777" w:rsidR="00B73862" w:rsidRDefault="00B73862" w:rsidP="00442B49">
      <w:pPr>
        <w:tabs>
          <w:tab w:val="left" w:pos="2267"/>
        </w:tabs>
        <w:rPr>
          <w:rFonts w:asciiTheme="majorHAnsi" w:hAnsiTheme="majorHAnsi" w:cs="Times New Roman"/>
          <w:lang w:val="fr-CA"/>
        </w:rPr>
        <w:sectPr w:rsidR="00B73862" w:rsidSect="00B73862">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308CA67A" w14:textId="77777777" w:rsidR="00B73862" w:rsidRPr="00C2155A" w:rsidRDefault="00B73862" w:rsidP="00442B49">
      <w:pPr>
        <w:tabs>
          <w:tab w:val="left" w:pos="2267"/>
        </w:tabs>
        <w:rPr>
          <w:rFonts w:asciiTheme="majorHAnsi" w:hAnsiTheme="majorHAnsi" w:cs="Times New Roman"/>
          <w:lang w:val="fr-CA"/>
        </w:rPr>
      </w:pPr>
    </w:p>
    <w:sectPr w:rsidR="00B73862" w:rsidRPr="00C2155A" w:rsidSect="00B73862">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A179D" w14:textId="77777777" w:rsidR="00055E97" w:rsidRDefault="00055E97" w:rsidP="00985E76">
      <w:pPr>
        <w:spacing w:after="0" w:line="240" w:lineRule="auto"/>
      </w:pPr>
      <w:r>
        <w:separator/>
      </w:r>
    </w:p>
  </w:endnote>
  <w:endnote w:type="continuationSeparator" w:id="0">
    <w:p w14:paraId="6D5A4FFA" w14:textId="77777777" w:rsidR="00055E97" w:rsidRDefault="00055E97"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652262"/>
      <w:docPartObj>
        <w:docPartGallery w:val="Page Numbers (Bottom of Page)"/>
        <w:docPartUnique/>
      </w:docPartObj>
    </w:sdtPr>
    <w:sdtContent>
      <w:p w14:paraId="72A65A3F" w14:textId="77777777" w:rsidR="00B73862" w:rsidRDefault="00B73862"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2E11287" w14:textId="77777777" w:rsidR="00B73862" w:rsidRDefault="00B738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1A55339"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E7691F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14C2A" w14:textId="77777777" w:rsidR="00055E97" w:rsidRDefault="00055E97" w:rsidP="00985E76">
      <w:pPr>
        <w:spacing w:after="0" w:line="240" w:lineRule="auto"/>
      </w:pPr>
      <w:r>
        <w:separator/>
      </w:r>
    </w:p>
  </w:footnote>
  <w:footnote w:type="continuationSeparator" w:id="0">
    <w:p w14:paraId="55864D4F" w14:textId="77777777" w:rsidR="00055E97" w:rsidRDefault="00055E97"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19E4" w14:textId="77777777" w:rsidR="00B73862" w:rsidRDefault="00B73862"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6AE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55E97"/>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73862"/>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9E9B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2021-03-05T20:05:00Z</dcterms:created>
  <dcterms:modified xsi:type="dcterms:W3CDTF">2021-03-05T20:06:00Z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